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5CD37" w14:textId="77777777" w:rsidR="00BE6D70" w:rsidRDefault="00BE6D70" w:rsidP="00BE6D70">
      <w:bookmarkStart w:id="0" w:name="_GoBack"/>
      <w:bookmarkEnd w:id="0"/>
      <w:r>
        <w:t xml:space="preserve">   </w:t>
      </w:r>
    </w:p>
    <w:p w14:paraId="093406B6" w14:textId="77777777" w:rsidR="00317FF5" w:rsidRDefault="00317FF5" w:rsidP="00EE1BFF">
      <w:pPr>
        <w:ind w:left="142"/>
      </w:pPr>
    </w:p>
    <w:p w14:paraId="2AC0B48A" w14:textId="77777777" w:rsidR="00EE1BFF" w:rsidRDefault="00EE1BFF" w:rsidP="00EE1BFF">
      <w:pPr>
        <w:ind w:left="142"/>
      </w:pPr>
    </w:p>
    <w:p w14:paraId="3DDADCE9" w14:textId="77777777" w:rsidR="00EE1BFF" w:rsidRDefault="00EE1BFF" w:rsidP="00EE1BFF">
      <w:pPr>
        <w:ind w:left="142"/>
      </w:pPr>
    </w:p>
    <w:p w14:paraId="2BF22D97" w14:textId="77777777" w:rsidR="00BE6D70" w:rsidRDefault="00487AC3" w:rsidP="00EE1BFF">
      <w:pPr>
        <w:ind w:left="142"/>
        <w:jc w:val="center"/>
        <w:rPr>
          <w:sz w:val="16"/>
          <w:szCs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21986D0" wp14:editId="6855B3B3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1371600" cy="895350"/>
            <wp:effectExtent l="0" t="0" r="0" b="0"/>
            <wp:wrapSquare wrapText="bothSides"/>
            <wp:docPr id="2" name="Picture 2" descr="Strolls Logo for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olls Logo for Wor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CBB98C" w14:textId="77777777" w:rsidR="00BE6D70" w:rsidRPr="00487AC3" w:rsidRDefault="00BE6D70" w:rsidP="00EE1BFF">
      <w:pPr>
        <w:ind w:left="142"/>
        <w:jc w:val="center"/>
        <w:rPr>
          <w:b/>
          <w:sz w:val="28"/>
          <w:szCs w:val="28"/>
        </w:rPr>
      </w:pPr>
      <w:r>
        <w:t xml:space="preserve">  </w:t>
      </w:r>
    </w:p>
    <w:p w14:paraId="1699F279" w14:textId="381C5603" w:rsidR="00BE6D70" w:rsidRPr="00317FF5" w:rsidRDefault="00BE6D70" w:rsidP="00EE1BFF">
      <w:pPr>
        <w:ind w:left="142"/>
        <w:rPr>
          <w:b/>
          <w:sz w:val="32"/>
          <w:szCs w:val="32"/>
          <w:u w:val="single"/>
        </w:rPr>
      </w:pPr>
      <w:r w:rsidRPr="00317FF5">
        <w:rPr>
          <w:b/>
          <w:sz w:val="32"/>
          <w:szCs w:val="32"/>
          <w:u w:val="single"/>
        </w:rPr>
        <w:t xml:space="preserve">Report to </w:t>
      </w:r>
      <w:r w:rsidR="00044F3A" w:rsidRPr="00317FF5">
        <w:rPr>
          <w:b/>
          <w:sz w:val="32"/>
          <w:szCs w:val="32"/>
          <w:u w:val="single"/>
        </w:rPr>
        <w:t xml:space="preserve">the </w:t>
      </w:r>
      <w:r w:rsidR="00317FF5">
        <w:rPr>
          <w:b/>
          <w:sz w:val="32"/>
          <w:szCs w:val="32"/>
          <w:u w:val="single"/>
        </w:rPr>
        <w:t>A</w:t>
      </w:r>
      <w:r w:rsidRPr="00317FF5">
        <w:rPr>
          <w:b/>
          <w:sz w:val="32"/>
          <w:szCs w:val="32"/>
          <w:u w:val="single"/>
        </w:rPr>
        <w:t>nnual Parish Meeting</w:t>
      </w:r>
      <w:r w:rsidR="00317FF5">
        <w:rPr>
          <w:b/>
          <w:sz w:val="32"/>
          <w:szCs w:val="32"/>
          <w:u w:val="single"/>
        </w:rPr>
        <w:t xml:space="preserve"> 201</w:t>
      </w:r>
      <w:r w:rsidR="008F12E7">
        <w:rPr>
          <w:b/>
          <w:sz w:val="32"/>
          <w:szCs w:val="32"/>
          <w:u w:val="single"/>
        </w:rPr>
        <w:t>7</w:t>
      </w:r>
    </w:p>
    <w:p w14:paraId="2AF7D1CB" w14:textId="77777777" w:rsidR="0038544A" w:rsidRDefault="0038544A" w:rsidP="00EE1BFF">
      <w:pPr>
        <w:ind w:left="142"/>
        <w:rPr>
          <w:sz w:val="26"/>
          <w:szCs w:val="26"/>
          <w:u w:val="single"/>
        </w:rPr>
      </w:pPr>
    </w:p>
    <w:p w14:paraId="00381751" w14:textId="77777777" w:rsidR="00BE6D70" w:rsidRPr="0038544A" w:rsidRDefault="00BE6D70" w:rsidP="00EE1BFF">
      <w:pPr>
        <w:ind w:left="142"/>
        <w:rPr>
          <w:sz w:val="16"/>
          <w:szCs w:val="16"/>
        </w:rPr>
      </w:pPr>
    </w:p>
    <w:p w14:paraId="02E3253E" w14:textId="77777777" w:rsidR="00BE6D70" w:rsidRDefault="00BE6D70" w:rsidP="00EE1BFF">
      <w:pPr>
        <w:ind w:left="142"/>
        <w:rPr>
          <w:sz w:val="16"/>
          <w:szCs w:val="16"/>
        </w:rPr>
      </w:pPr>
    </w:p>
    <w:p w14:paraId="5F187272" w14:textId="77777777" w:rsidR="00BE6D70" w:rsidRDefault="00BE6D70" w:rsidP="00EE1BFF">
      <w:pPr>
        <w:ind w:left="142"/>
      </w:pPr>
    </w:p>
    <w:p w14:paraId="47EB6D19" w14:textId="77777777" w:rsidR="00317FF5" w:rsidRDefault="00317FF5" w:rsidP="00EE1BFF">
      <w:pPr>
        <w:ind w:left="142"/>
      </w:pPr>
    </w:p>
    <w:p w14:paraId="2DC52F00" w14:textId="77777777" w:rsidR="00317FF5" w:rsidRDefault="00317FF5" w:rsidP="00EE1BFF">
      <w:pPr>
        <w:ind w:left="142"/>
      </w:pPr>
    </w:p>
    <w:p w14:paraId="00A8E174" w14:textId="2D8795C6" w:rsidR="00317FF5" w:rsidRDefault="008F12E7" w:rsidP="00EE1BFF">
      <w:pPr>
        <w:ind w:left="142"/>
        <w:rPr>
          <w:sz w:val="30"/>
          <w:szCs w:val="30"/>
        </w:rPr>
      </w:pPr>
      <w:r>
        <w:rPr>
          <w:sz w:val="30"/>
          <w:szCs w:val="30"/>
        </w:rPr>
        <w:t xml:space="preserve">There is nothing </w:t>
      </w:r>
      <w:r w:rsidR="00317FF5" w:rsidRPr="00317FF5">
        <w:rPr>
          <w:sz w:val="30"/>
          <w:szCs w:val="30"/>
        </w:rPr>
        <w:t>new to report on this occasion. However, for the record, d</w:t>
      </w:r>
      <w:r w:rsidR="00BE6D70" w:rsidRPr="00317FF5">
        <w:rPr>
          <w:sz w:val="30"/>
          <w:szCs w:val="30"/>
        </w:rPr>
        <w:t xml:space="preserve">uring </w:t>
      </w:r>
      <w:r w:rsidR="00317FF5" w:rsidRPr="00317FF5">
        <w:rPr>
          <w:sz w:val="30"/>
          <w:szCs w:val="30"/>
        </w:rPr>
        <w:t>201</w:t>
      </w:r>
      <w:r>
        <w:rPr>
          <w:sz w:val="30"/>
          <w:szCs w:val="30"/>
        </w:rPr>
        <w:t>6</w:t>
      </w:r>
      <w:r w:rsidR="00BE6D70" w:rsidRPr="00317FF5">
        <w:rPr>
          <w:sz w:val="30"/>
          <w:szCs w:val="30"/>
        </w:rPr>
        <w:t xml:space="preserve"> we </w:t>
      </w:r>
      <w:r w:rsidR="001E02FD" w:rsidRPr="00317FF5">
        <w:rPr>
          <w:sz w:val="30"/>
          <w:szCs w:val="30"/>
        </w:rPr>
        <w:t xml:space="preserve">kept </w:t>
      </w:r>
      <w:r w:rsidR="00BE6D70" w:rsidRPr="00317FF5">
        <w:rPr>
          <w:sz w:val="30"/>
          <w:szCs w:val="30"/>
        </w:rPr>
        <w:t>the Strolls Display Boards and website up to date</w:t>
      </w:r>
      <w:r w:rsidR="00317FF5">
        <w:rPr>
          <w:sz w:val="30"/>
          <w:szCs w:val="30"/>
        </w:rPr>
        <w:t>.</w:t>
      </w:r>
    </w:p>
    <w:p w14:paraId="69DDD96F" w14:textId="77777777" w:rsidR="00317FF5" w:rsidRDefault="00317FF5" w:rsidP="00EE1BFF">
      <w:pPr>
        <w:ind w:left="142"/>
        <w:rPr>
          <w:sz w:val="30"/>
          <w:szCs w:val="30"/>
        </w:rPr>
      </w:pPr>
    </w:p>
    <w:p w14:paraId="20C175BA" w14:textId="0B33651D" w:rsidR="00EE1BFF" w:rsidRDefault="008F12E7" w:rsidP="00EE1BFF">
      <w:pPr>
        <w:ind w:left="142"/>
        <w:rPr>
          <w:sz w:val="30"/>
          <w:szCs w:val="30"/>
        </w:rPr>
      </w:pPr>
      <w:r>
        <w:rPr>
          <w:sz w:val="30"/>
          <w:szCs w:val="30"/>
        </w:rPr>
        <w:t>Over a</w:t>
      </w:r>
      <w:r w:rsidR="00317FF5" w:rsidRPr="00317FF5">
        <w:rPr>
          <w:sz w:val="30"/>
          <w:szCs w:val="30"/>
        </w:rPr>
        <w:t xml:space="preserve"> decade on from the launch of the </w:t>
      </w:r>
      <w:proofErr w:type="spellStart"/>
      <w:r w:rsidR="00317FF5" w:rsidRPr="00317FF5">
        <w:rPr>
          <w:sz w:val="30"/>
          <w:szCs w:val="30"/>
        </w:rPr>
        <w:t>Stotty</w:t>
      </w:r>
      <w:proofErr w:type="spellEnd"/>
      <w:r w:rsidR="00317FF5" w:rsidRPr="00317FF5">
        <w:rPr>
          <w:sz w:val="30"/>
          <w:szCs w:val="30"/>
        </w:rPr>
        <w:t xml:space="preserve"> Strolls walks, in 2006, we are </w:t>
      </w:r>
      <w:r w:rsidR="00EE1BFF">
        <w:rPr>
          <w:sz w:val="30"/>
          <w:szCs w:val="30"/>
        </w:rPr>
        <w:t xml:space="preserve">still </w:t>
      </w:r>
      <w:r w:rsidR="00317FF5" w:rsidRPr="00317FF5">
        <w:rPr>
          <w:sz w:val="30"/>
          <w:szCs w:val="30"/>
        </w:rPr>
        <w:t xml:space="preserve">hoping to </w:t>
      </w:r>
      <w:r w:rsidR="00EE1BFF">
        <w:rPr>
          <w:sz w:val="30"/>
          <w:szCs w:val="30"/>
        </w:rPr>
        <w:t xml:space="preserve">finally </w:t>
      </w:r>
      <w:r w:rsidR="00317FF5" w:rsidRPr="00317FF5">
        <w:rPr>
          <w:sz w:val="30"/>
          <w:szCs w:val="30"/>
        </w:rPr>
        <w:t>‘hang up our boots’ th</w:t>
      </w:r>
      <w:r w:rsidR="00EE1BFF">
        <w:rPr>
          <w:sz w:val="30"/>
          <w:szCs w:val="30"/>
        </w:rPr>
        <w:t>is year</w:t>
      </w:r>
      <w:r w:rsidR="00317FF5" w:rsidRPr="00317FF5">
        <w:rPr>
          <w:sz w:val="30"/>
          <w:szCs w:val="30"/>
        </w:rPr>
        <w:t xml:space="preserve">.  As we plan this, it would be good to pass on the “P3” mantle to others </w:t>
      </w:r>
      <w:r w:rsidR="00EE1BFF">
        <w:rPr>
          <w:sz w:val="30"/>
          <w:szCs w:val="30"/>
        </w:rPr>
        <w:t xml:space="preserve">– P3 volunteering need not be an onerous task </w:t>
      </w:r>
      <w:r w:rsidR="00317FF5" w:rsidRPr="00317FF5">
        <w:rPr>
          <w:sz w:val="30"/>
          <w:szCs w:val="30"/>
        </w:rPr>
        <w:t xml:space="preserve">and we are </w:t>
      </w:r>
      <w:r w:rsidR="00EE1BFF">
        <w:rPr>
          <w:sz w:val="30"/>
          <w:szCs w:val="30"/>
        </w:rPr>
        <w:t xml:space="preserve">encouraged </w:t>
      </w:r>
      <w:r w:rsidR="00317FF5" w:rsidRPr="00317FF5">
        <w:rPr>
          <w:sz w:val="30"/>
          <w:szCs w:val="30"/>
        </w:rPr>
        <w:t xml:space="preserve">by </w:t>
      </w:r>
      <w:r w:rsidR="00A3632D" w:rsidRPr="00317FF5">
        <w:rPr>
          <w:sz w:val="30"/>
          <w:szCs w:val="30"/>
        </w:rPr>
        <w:t xml:space="preserve">the </w:t>
      </w:r>
      <w:r>
        <w:rPr>
          <w:sz w:val="30"/>
          <w:szCs w:val="30"/>
        </w:rPr>
        <w:t xml:space="preserve">continuing </w:t>
      </w:r>
      <w:r w:rsidR="00487AC3" w:rsidRPr="00317FF5">
        <w:rPr>
          <w:sz w:val="30"/>
          <w:szCs w:val="30"/>
        </w:rPr>
        <w:t>interest in local walks</w:t>
      </w:r>
      <w:r w:rsidR="00EE1BFF">
        <w:rPr>
          <w:sz w:val="30"/>
          <w:szCs w:val="30"/>
        </w:rPr>
        <w:t>.</w:t>
      </w:r>
    </w:p>
    <w:p w14:paraId="56429241" w14:textId="77777777" w:rsidR="00EE1BFF" w:rsidRDefault="00EE1BFF" w:rsidP="00EE1BFF">
      <w:pPr>
        <w:ind w:left="142"/>
        <w:rPr>
          <w:sz w:val="30"/>
          <w:szCs w:val="30"/>
        </w:rPr>
      </w:pPr>
    </w:p>
    <w:p w14:paraId="4B804F64" w14:textId="3A8A6B9A" w:rsidR="00317FF5" w:rsidRPr="00317FF5" w:rsidRDefault="00EE1BFF" w:rsidP="00EE1BFF">
      <w:pPr>
        <w:ind w:left="142"/>
        <w:rPr>
          <w:sz w:val="30"/>
          <w:szCs w:val="30"/>
        </w:rPr>
      </w:pPr>
      <w:r>
        <w:rPr>
          <w:sz w:val="30"/>
          <w:szCs w:val="30"/>
        </w:rPr>
        <w:t xml:space="preserve">That interest </w:t>
      </w:r>
      <w:r w:rsidR="00487AC3" w:rsidRPr="00317FF5">
        <w:rPr>
          <w:sz w:val="30"/>
          <w:szCs w:val="30"/>
        </w:rPr>
        <w:t xml:space="preserve">as is evident from </w:t>
      </w:r>
      <w:r>
        <w:rPr>
          <w:sz w:val="30"/>
          <w:szCs w:val="30"/>
        </w:rPr>
        <w:t xml:space="preserve">both </w:t>
      </w:r>
      <w:r w:rsidR="00487AC3" w:rsidRPr="00317FF5">
        <w:rPr>
          <w:sz w:val="30"/>
          <w:szCs w:val="30"/>
        </w:rPr>
        <w:t xml:space="preserve">the </w:t>
      </w:r>
      <w:r>
        <w:rPr>
          <w:sz w:val="30"/>
          <w:szCs w:val="30"/>
        </w:rPr>
        <w:t>w</w:t>
      </w:r>
      <w:r w:rsidR="00487AC3" w:rsidRPr="00317FF5">
        <w:rPr>
          <w:sz w:val="30"/>
          <w:szCs w:val="30"/>
        </w:rPr>
        <w:t xml:space="preserve">alks </w:t>
      </w:r>
      <w:r w:rsidR="008F12E7">
        <w:rPr>
          <w:sz w:val="30"/>
          <w:szCs w:val="30"/>
        </w:rPr>
        <w:t xml:space="preserve">in the events programme being </w:t>
      </w:r>
      <w:r>
        <w:rPr>
          <w:sz w:val="30"/>
          <w:szCs w:val="30"/>
        </w:rPr>
        <w:t>planned b</w:t>
      </w:r>
      <w:r w:rsidR="008F12E7">
        <w:rPr>
          <w:sz w:val="30"/>
          <w:szCs w:val="30"/>
        </w:rPr>
        <w:t>y the new Village Hall Committee</w:t>
      </w:r>
      <w:r>
        <w:rPr>
          <w:sz w:val="30"/>
          <w:szCs w:val="30"/>
        </w:rPr>
        <w:t xml:space="preserve">, and from the number of visitors and walkers enjoying </w:t>
      </w:r>
      <w:proofErr w:type="gramStart"/>
      <w:r>
        <w:rPr>
          <w:sz w:val="30"/>
          <w:szCs w:val="30"/>
        </w:rPr>
        <w:t xml:space="preserve">the </w:t>
      </w:r>
      <w:r w:rsidR="00317FF5" w:rsidRPr="00317FF5">
        <w:rPr>
          <w:sz w:val="30"/>
          <w:szCs w:val="30"/>
        </w:rPr>
        <w:t xml:space="preserve"> </w:t>
      </w:r>
      <w:r>
        <w:rPr>
          <w:sz w:val="30"/>
          <w:szCs w:val="30"/>
        </w:rPr>
        <w:t>countryside</w:t>
      </w:r>
      <w:proofErr w:type="gramEnd"/>
      <w:r>
        <w:rPr>
          <w:sz w:val="30"/>
          <w:szCs w:val="30"/>
        </w:rPr>
        <w:t xml:space="preserve"> and p</w:t>
      </w:r>
      <w:r w:rsidR="00BA118F">
        <w:rPr>
          <w:sz w:val="30"/>
          <w:szCs w:val="30"/>
        </w:rPr>
        <w:t>atronising local pubs and shops hereabouts</w:t>
      </w:r>
      <w:r>
        <w:rPr>
          <w:sz w:val="30"/>
          <w:szCs w:val="30"/>
        </w:rPr>
        <w:t>.</w:t>
      </w:r>
    </w:p>
    <w:p w14:paraId="1472826D" w14:textId="77777777" w:rsidR="00317FF5" w:rsidRPr="00317FF5" w:rsidRDefault="00317FF5" w:rsidP="00EE1BFF">
      <w:pPr>
        <w:ind w:left="142"/>
        <w:rPr>
          <w:sz w:val="30"/>
          <w:szCs w:val="30"/>
        </w:rPr>
      </w:pPr>
    </w:p>
    <w:p w14:paraId="080253F0" w14:textId="0583BE30" w:rsidR="008A5EB5" w:rsidRPr="00317FF5" w:rsidRDefault="00EE1BFF" w:rsidP="00EE1BFF">
      <w:pPr>
        <w:ind w:left="142"/>
        <w:rPr>
          <w:sz w:val="30"/>
          <w:szCs w:val="30"/>
        </w:rPr>
      </w:pPr>
      <w:r>
        <w:rPr>
          <w:sz w:val="30"/>
          <w:szCs w:val="30"/>
        </w:rPr>
        <w:t>Every</w:t>
      </w:r>
      <w:r w:rsidR="00317FF5" w:rsidRPr="00317FF5">
        <w:rPr>
          <w:sz w:val="30"/>
          <w:szCs w:val="30"/>
        </w:rPr>
        <w:t xml:space="preserve">one interested in developing their interest in </w:t>
      </w:r>
      <w:r w:rsidR="00BA118F">
        <w:rPr>
          <w:sz w:val="30"/>
          <w:szCs w:val="30"/>
        </w:rPr>
        <w:t xml:space="preserve">Countryside access and </w:t>
      </w:r>
      <w:r w:rsidR="00317FF5" w:rsidRPr="00317FF5">
        <w:rPr>
          <w:sz w:val="30"/>
          <w:szCs w:val="30"/>
        </w:rPr>
        <w:t xml:space="preserve">the </w:t>
      </w:r>
      <w:r w:rsidR="00BA118F">
        <w:rPr>
          <w:sz w:val="30"/>
          <w:szCs w:val="30"/>
        </w:rPr>
        <w:t xml:space="preserve">sustaining the </w:t>
      </w:r>
      <w:r w:rsidR="00317FF5" w:rsidRPr="00317FF5">
        <w:rPr>
          <w:sz w:val="30"/>
          <w:szCs w:val="30"/>
        </w:rPr>
        <w:t xml:space="preserve">Parish Paths </w:t>
      </w:r>
      <w:r w:rsidR="00BA118F">
        <w:rPr>
          <w:sz w:val="30"/>
          <w:szCs w:val="30"/>
        </w:rPr>
        <w:t xml:space="preserve">network </w:t>
      </w:r>
      <w:r w:rsidR="00317FF5" w:rsidRPr="00317FF5">
        <w:rPr>
          <w:sz w:val="30"/>
          <w:szCs w:val="30"/>
        </w:rPr>
        <w:t>is invited to get in touch</w:t>
      </w:r>
      <w:r w:rsidR="006029D0" w:rsidRPr="00317FF5">
        <w:rPr>
          <w:sz w:val="30"/>
          <w:szCs w:val="30"/>
        </w:rPr>
        <w:t xml:space="preserve"> </w:t>
      </w:r>
      <w:r w:rsidR="00317FF5">
        <w:rPr>
          <w:sz w:val="30"/>
          <w:szCs w:val="30"/>
        </w:rPr>
        <w:t xml:space="preserve">with us (718007) </w:t>
      </w:r>
      <w:r w:rsidR="00024E7F">
        <w:rPr>
          <w:sz w:val="30"/>
          <w:szCs w:val="30"/>
        </w:rPr>
        <w:t>so that we might</w:t>
      </w:r>
      <w:r w:rsidR="00317FF5" w:rsidRPr="00317FF5">
        <w:rPr>
          <w:sz w:val="30"/>
          <w:szCs w:val="30"/>
        </w:rPr>
        <w:t xml:space="preserve"> handover to </w:t>
      </w:r>
      <w:r w:rsidR="00024E7F">
        <w:rPr>
          <w:sz w:val="30"/>
          <w:szCs w:val="30"/>
        </w:rPr>
        <w:t xml:space="preserve">a </w:t>
      </w:r>
      <w:r w:rsidR="00317FF5" w:rsidRPr="00317FF5">
        <w:rPr>
          <w:sz w:val="30"/>
          <w:szCs w:val="30"/>
        </w:rPr>
        <w:t xml:space="preserve">new </w:t>
      </w:r>
      <w:r w:rsidR="00024E7F">
        <w:rPr>
          <w:sz w:val="30"/>
          <w:szCs w:val="30"/>
        </w:rPr>
        <w:t>team</w:t>
      </w:r>
      <w:r>
        <w:rPr>
          <w:sz w:val="30"/>
          <w:szCs w:val="30"/>
        </w:rPr>
        <w:t xml:space="preserve"> this summer</w:t>
      </w:r>
      <w:r w:rsidR="00317FF5" w:rsidRPr="00317FF5">
        <w:rPr>
          <w:sz w:val="30"/>
          <w:szCs w:val="30"/>
        </w:rPr>
        <w:t>.</w:t>
      </w:r>
    </w:p>
    <w:p w14:paraId="21304F31" w14:textId="77777777" w:rsidR="00024E7F" w:rsidRPr="00487AC3" w:rsidRDefault="00024E7F" w:rsidP="00EE1BFF">
      <w:pPr>
        <w:ind w:left="142"/>
        <w:rPr>
          <w:sz w:val="28"/>
          <w:szCs w:val="28"/>
        </w:rPr>
      </w:pPr>
    </w:p>
    <w:p w14:paraId="555AE098" w14:textId="77777777" w:rsidR="00BE6D70" w:rsidRPr="00317FF5" w:rsidRDefault="00317FF5" w:rsidP="00EE1BFF">
      <w:pPr>
        <w:ind w:left="142"/>
        <w:rPr>
          <w:sz w:val="30"/>
          <w:szCs w:val="30"/>
        </w:rPr>
      </w:pPr>
      <w:r w:rsidRPr="00317FF5">
        <w:rPr>
          <w:sz w:val="30"/>
          <w:szCs w:val="30"/>
        </w:rPr>
        <w:t>Thank you!</w:t>
      </w:r>
    </w:p>
    <w:p w14:paraId="1A67003C" w14:textId="77777777" w:rsidR="00317FF5" w:rsidRDefault="00317FF5" w:rsidP="00EE1BFF">
      <w:pPr>
        <w:ind w:left="142"/>
        <w:rPr>
          <w:sz w:val="26"/>
          <w:szCs w:val="26"/>
        </w:rPr>
      </w:pPr>
    </w:p>
    <w:p w14:paraId="7C80CF8A" w14:textId="77777777" w:rsidR="00317FF5" w:rsidRDefault="00317FF5" w:rsidP="00EE1BFF">
      <w:pPr>
        <w:ind w:left="142"/>
        <w:rPr>
          <w:sz w:val="26"/>
          <w:szCs w:val="26"/>
        </w:rPr>
      </w:pPr>
    </w:p>
    <w:p w14:paraId="74A6E7DA" w14:textId="021BB9AE" w:rsidR="005939CF" w:rsidRDefault="00BE6D70" w:rsidP="00EE1BFF">
      <w:pPr>
        <w:ind w:left="142"/>
        <w:rPr>
          <w:sz w:val="22"/>
          <w:szCs w:val="22"/>
        </w:rPr>
      </w:pPr>
      <w:r w:rsidRPr="00EE1BFF">
        <w:rPr>
          <w:rFonts w:ascii="Apple Chancery" w:hAnsi="Apple Chancery" w:cs="Apple Chancery"/>
        </w:rPr>
        <w:t xml:space="preserve">Chris </w:t>
      </w:r>
      <w:r w:rsidR="00317FF5" w:rsidRPr="00EE1BFF">
        <w:rPr>
          <w:rFonts w:ascii="Apple Chancery" w:hAnsi="Apple Chancery" w:cs="Apple Chancery"/>
        </w:rPr>
        <w:t xml:space="preserve">and Clare </w:t>
      </w:r>
      <w:r w:rsidRPr="00EE1BFF">
        <w:rPr>
          <w:rFonts w:ascii="Apple Chancery" w:hAnsi="Apple Chancery" w:cs="Apple Chancery"/>
        </w:rPr>
        <w:t xml:space="preserve">Tibbits </w:t>
      </w:r>
      <w:r w:rsidRPr="00B37B9C">
        <w:rPr>
          <w:rFonts w:ascii="Lucida Handwriting" w:hAnsi="Lucida Handwriting"/>
          <w:sz w:val="22"/>
          <w:szCs w:val="22"/>
        </w:rPr>
        <w:t xml:space="preserve">                            </w:t>
      </w:r>
      <w:r w:rsidRPr="00B37B9C">
        <w:rPr>
          <w:sz w:val="22"/>
          <w:szCs w:val="22"/>
        </w:rPr>
        <w:t xml:space="preserve">                                   </w:t>
      </w:r>
      <w:r w:rsidR="00EE1BFF">
        <w:rPr>
          <w:sz w:val="22"/>
          <w:szCs w:val="22"/>
        </w:rPr>
        <w:t>7</w:t>
      </w:r>
      <w:r w:rsidR="00EE1BFF" w:rsidRPr="00EE1BFF">
        <w:rPr>
          <w:sz w:val="22"/>
          <w:szCs w:val="22"/>
          <w:vertAlign w:val="superscript"/>
        </w:rPr>
        <w:t>th</w:t>
      </w:r>
      <w:r w:rsidR="00EE1BFF">
        <w:rPr>
          <w:sz w:val="22"/>
          <w:szCs w:val="22"/>
        </w:rPr>
        <w:t xml:space="preserve"> </w:t>
      </w:r>
      <w:r>
        <w:rPr>
          <w:sz w:val="22"/>
          <w:szCs w:val="22"/>
        </w:rPr>
        <w:t>April 201</w:t>
      </w:r>
      <w:r w:rsidR="00EE1BFF">
        <w:rPr>
          <w:sz w:val="22"/>
          <w:szCs w:val="22"/>
        </w:rPr>
        <w:t>7</w:t>
      </w:r>
      <w:r>
        <w:rPr>
          <w:sz w:val="22"/>
          <w:szCs w:val="22"/>
        </w:rPr>
        <w:t xml:space="preserve">                                              </w:t>
      </w:r>
    </w:p>
    <w:sectPr w:rsidR="005939CF" w:rsidSect="0038544A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202"/>
    <w:multiLevelType w:val="hybridMultilevel"/>
    <w:tmpl w:val="912833DA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70"/>
    <w:rsid w:val="00024E7F"/>
    <w:rsid w:val="00044F3A"/>
    <w:rsid w:val="001443BE"/>
    <w:rsid w:val="00167ACA"/>
    <w:rsid w:val="001B0192"/>
    <w:rsid w:val="001D4F32"/>
    <w:rsid w:val="001E02FD"/>
    <w:rsid w:val="00223AE0"/>
    <w:rsid w:val="00317FF5"/>
    <w:rsid w:val="0038544A"/>
    <w:rsid w:val="00487AC3"/>
    <w:rsid w:val="005939CF"/>
    <w:rsid w:val="006029D0"/>
    <w:rsid w:val="00685863"/>
    <w:rsid w:val="006D64F7"/>
    <w:rsid w:val="007946C6"/>
    <w:rsid w:val="0083776F"/>
    <w:rsid w:val="008A5EB5"/>
    <w:rsid w:val="008A7CBC"/>
    <w:rsid w:val="008F12E7"/>
    <w:rsid w:val="00A062C5"/>
    <w:rsid w:val="00A3632D"/>
    <w:rsid w:val="00B37B9C"/>
    <w:rsid w:val="00BA118F"/>
    <w:rsid w:val="00BE6D70"/>
    <w:rsid w:val="00E929CA"/>
    <w:rsid w:val="00E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841B4F"/>
  <w15:docId w15:val="{E0016BCA-D8EB-4871-A18E-7CEDE77F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D70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&amp; Clare</dc:creator>
  <cp:lastModifiedBy>Freda</cp:lastModifiedBy>
  <cp:revision>2</cp:revision>
  <dcterms:created xsi:type="dcterms:W3CDTF">2018-04-06T14:36:00Z</dcterms:created>
  <dcterms:modified xsi:type="dcterms:W3CDTF">2018-04-06T14:36:00Z</dcterms:modified>
</cp:coreProperties>
</file>